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337"/>
      </w:tblGrid>
      <w:tr w:rsidR="006400EA" w:rsidTr="00EF62D1">
        <w:tc>
          <w:tcPr>
            <w:tcW w:w="7905" w:type="dxa"/>
            <w:vAlign w:val="bottom"/>
          </w:tcPr>
          <w:p w:rsidR="006400EA" w:rsidRDefault="006400EA" w:rsidP="006400EA">
            <w:pPr>
              <w:rPr>
                <w:rFonts w:ascii="Arial" w:hAnsi="Arial" w:cs="Arial"/>
                <w:color w:val="17365D"/>
                <w:sz w:val="56"/>
                <w:szCs w:val="56"/>
              </w:rPr>
            </w:pPr>
            <w:bookmarkStart w:id="0" w:name="_GoBack"/>
            <w:r w:rsidRPr="00A00B50">
              <w:rPr>
                <w:rFonts w:ascii="Arial" w:hAnsi="Arial" w:cs="Arial"/>
                <w:color w:val="17365D"/>
                <w:sz w:val="56"/>
                <w:szCs w:val="56"/>
              </w:rPr>
              <w:t>Policy Template</w:t>
            </w:r>
          </w:p>
        </w:tc>
        <w:tc>
          <w:tcPr>
            <w:tcW w:w="1337" w:type="dxa"/>
          </w:tcPr>
          <w:p w:rsidR="006400EA" w:rsidRDefault="006400EA" w:rsidP="006400EA">
            <w:pPr>
              <w:jc w:val="right"/>
              <w:rPr>
                <w:rFonts w:ascii="Arial" w:hAnsi="Arial" w:cs="Arial"/>
                <w:color w:val="17365D"/>
                <w:sz w:val="56"/>
                <w:szCs w:val="56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7239564A" wp14:editId="1CB04773">
                  <wp:extent cx="600075" cy="847725"/>
                  <wp:effectExtent l="0" t="0" r="9525" b="9525"/>
                  <wp:docPr id="1" name="Picture 1" descr="New UCD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w UCD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C1C91" w:rsidRDefault="008C1C91" w:rsidP="008C1C91"/>
    <w:p w:rsidR="008C1C91" w:rsidRDefault="008C1C91" w:rsidP="008C1C91"/>
    <w:tbl>
      <w:tblPr>
        <w:tblW w:w="921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835"/>
        <w:gridCol w:w="2693"/>
      </w:tblGrid>
      <w:tr w:rsidR="008C1C91" w:rsidRPr="005420C7" w:rsidTr="00A714D7">
        <w:tc>
          <w:tcPr>
            <w:tcW w:w="1843" w:type="dxa"/>
          </w:tcPr>
          <w:p w:rsidR="008C1C91" w:rsidRPr="005420C7" w:rsidRDefault="008C1C91" w:rsidP="00A714D7">
            <w:pPr>
              <w:keepLines/>
              <w:spacing w:after="40" w:line="440" w:lineRule="atLeas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420C7">
              <w:rPr>
                <w:rFonts w:ascii="Arial" w:hAnsi="Arial" w:cs="Arial"/>
                <w:b/>
                <w:color w:val="17365D"/>
                <w:sz w:val="24"/>
                <w:szCs w:val="24"/>
              </w:rPr>
              <w:t>Policy owner</w:t>
            </w:r>
          </w:p>
        </w:tc>
        <w:tc>
          <w:tcPr>
            <w:tcW w:w="1843" w:type="dxa"/>
          </w:tcPr>
          <w:p w:rsidR="008C1C91" w:rsidRPr="005420C7" w:rsidRDefault="008C1C91" w:rsidP="00A714D7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2835" w:type="dxa"/>
          </w:tcPr>
          <w:p w:rsidR="008C1C91" w:rsidRPr="005420C7" w:rsidRDefault="008C1C91" w:rsidP="00A714D7">
            <w:pPr>
              <w:keepLines/>
              <w:spacing w:after="40" w:line="440" w:lineRule="atLeas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420C7">
              <w:rPr>
                <w:rFonts w:ascii="Arial" w:hAnsi="Arial" w:cs="Arial"/>
                <w:b/>
                <w:color w:val="17365D"/>
                <w:sz w:val="24"/>
                <w:szCs w:val="24"/>
              </w:rPr>
              <w:t>Approval date and body</w:t>
            </w:r>
          </w:p>
        </w:tc>
        <w:tc>
          <w:tcPr>
            <w:tcW w:w="2693" w:type="dxa"/>
          </w:tcPr>
          <w:p w:rsidR="008C1C91" w:rsidRPr="005420C7" w:rsidRDefault="008C1C91" w:rsidP="00A714D7">
            <w:pPr>
              <w:keepLines/>
              <w:spacing w:after="40" w:line="440" w:lineRule="atLeast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</w:tr>
    </w:tbl>
    <w:p w:rsidR="008C1C91" w:rsidRPr="00E16642" w:rsidRDefault="008C1C91" w:rsidP="008C1C91">
      <w:pPr>
        <w:rPr>
          <w:rFonts w:ascii="Arial Black" w:eastAsia="Times New Roman" w:hAnsi="Arial Black" w:cs="Times New Roman"/>
          <w:b/>
          <w:spacing w:val="-5"/>
          <w:sz w:val="18"/>
          <w:szCs w:val="20"/>
        </w:rPr>
      </w:pPr>
    </w:p>
    <w:p w:rsidR="008C1C91" w:rsidRPr="003779FC" w:rsidRDefault="008C1C91" w:rsidP="008C1C91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color w:val="17365D"/>
          <w:sz w:val="24"/>
          <w:szCs w:val="24"/>
        </w:rPr>
      </w:pPr>
      <w:r w:rsidRPr="003779FC">
        <w:rPr>
          <w:rFonts w:ascii="Arial" w:hAnsi="Arial" w:cs="Arial"/>
          <w:b/>
          <w:color w:val="17365D"/>
          <w:sz w:val="24"/>
          <w:szCs w:val="24"/>
        </w:rPr>
        <w:t>Purpose</w:t>
      </w:r>
    </w:p>
    <w:p w:rsidR="008C1C91" w:rsidRPr="008B642B" w:rsidRDefault="008C1C91" w:rsidP="008C1C91">
      <w:pPr>
        <w:spacing w:line="276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[</w:t>
      </w:r>
      <w:r w:rsidRPr="008B642B">
        <w:rPr>
          <w:rFonts w:ascii="Arial" w:hAnsi="Arial" w:cs="Arial"/>
          <w:color w:val="17365D"/>
          <w:sz w:val="20"/>
          <w:szCs w:val="20"/>
        </w:rPr>
        <w:t>Provide a brief summary outlining the reasons for the policy. What area is it related to? What issues does it aim to address?</w:t>
      </w:r>
      <w:r>
        <w:rPr>
          <w:rFonts w:ascii="Arial" w:hAnsi="Arial" w:cs="Arial"/>
          <w:color w:val="17365D"/>
          <w:sz w:val="20"/>
          <w:szCs w:val="20"/>
        </w:rPr>
        <w:t>]</w:t>
      </w:r>
    </w:p>
    <w:p w:rsidR="008C1C91" w:rsidRPr="00091F61" w:rsidRDefault="008C1C91" w:rsidP="008C1C91">
      <w:pPr>
        <w:spacing w:after="0" w:line="276" w:lineRule="auto"/>
        <w:rPr>
          <w:rFonts w:ascii="Arial" w:hAnsi="Arial" w:cs="Arial"/>
          <w:color w:val="17365D"/>
          <w:sz w:val="20"/>
          <w:szCs w:val="20"/>
        </w:rPr>
      </w:pPr>
    </w:p>
    <w:p w:rsidR="008C1C91" w:rsidRDefault="008C1C91" w:rsidP="008C1C91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b/>
          <w:color w:val="17365D"/>
          <w:sz w:val="24"/>
          <w:szCs w:val="24"/>
        </w:rPr>
      </w:pPr>
      <w:r w:rsidRPr="00091F61">
        <w:rPr>
          <w:rFonts w:ascii="Arial" w:hAnsi="Arial" w:cs="Arial"/>
          <w:b/>
          <w:color w:val="17365D"/>
          <w:sz w:val="24"/>
          <w:szCs w:val="24"/>
        </w:rPr>
        <w:t>Definitions</w:t>
      </w:r>
    </w:p>
    <w:p w:rsidR="008C1C91" w:rsidRPr="008B642B" w:rsidRDefault="008C1C91" w:rsidP="008C1C91">
      <w:pPr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[</w:t>
      </w:r>
      <w:r w:rsidRPr="008B642B">
        <w:rPr>
          <w:rFonts w:ascii="Arial" w:hAnsi="Arial" w:cs="Arial"/>
          <w:color w:val="17365D"/>
          <w:sz w:val="20"/>
          <w:szCs w:val="20"/>
        </w:rPr>
        <w:t>Define any important terms and/or key concepts used in the policy.</w:t>
      </w:r>
      <w:r>
        <w:rPr>
          <w:rFonts w:ascii="Arial" w:hAnsi="Arial" w:cs="Arial"/>
          <w:color w:val="17365D"/>
          <w:sz w:val="20"/>
          <w:szCs w:val="20"/>
        </w:rPr>
        <w:t>]</w:t>
      </w:r>
    </w:p>
    <w:p w:rsidR="008C1C91" w:rsidRPr="000772A6" w:rsidRDefault="008C1C91" w:rsidP="008C1C91">
      <w:pPr>
        <w:spacing w:after="0"/>
        <w:rPr>
          <w:rFonts w:ascii="Arial" w:hAnsi="Arial" w:cs="Arial"/>
          <w:color w:val="17365D"/>
          <w:sz w:val="20"/>
          <w:szCs w:val="20"/>
        </w:rPr>
      </w:pPr>
    </w:p>
    <w:p w:rsidR="008C1C91" w:rsidRDefault="008C1C91" w:rsidP="008C1C91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b/>
          <w:color w:val="17365D"/>
          <w:sz w:val="24"/>
          <w:szCs w:val="24"/>
        </w:rPr>
      </w:pPr>
      <w:r w:rsidRPr="00091F61">
        <w:rPr>
          <w:rFonts w:ascii="Arial" w:hAnsi="Arial" w:cs="Arial"/>
          <w:b/>
          <w:color w:val="17365D"/>
          <w:sz w:val="24"/>
          <w:szCs w:val="24"/>
        </w:rPr>
        <w:t>Scope</w:t>
      </w:r>
    </w:p>
    <w:p w:rsidR="008C1C91" w:rsidRPr="008B642B" w:rsidRDefault="008C1C91" w:rsidP="008C1C91">
      <w:pPr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[</w:t>
      </w:r>
      <w:r w:rsidRPr="008B642B">
        <w:rPr>
          <w:rFonts w:ascii="Arial" w:hAnsi="Arial" w:cs="Arial"/>
          <w:color w:val="17365D"/>
          <w:sz w:val="20"/>
          <w:szCs w:val="20"/>
        </w:rPr>
        <w:t>Outline to whom/what the policy applies. The scope should also identify any exceptions to the policy.</w:t>
      </w:r>
      <w:r>
        <w:rPr>
          <w:rFonts w:ascii="Arial" w:hAnsi="Arial" w:cs="Arial"/>
          <w:color w:val="17365D"/>
          <w:sz w:val="20"/>
          <w:szCs w:val="20"/>
        </w:rPr>
        <w:t>]</w:t>
      </w:r>
    </w:p>
    <w:p w:rsidR="008C1C91" w:rsidRPr="000772A6" w:rsidRDefault="008C1C91" w:rsidP="008C1C91">
      <w:pPr>
        <w:spacing w:after="0"/>
        <w:rPr>
          <w:rFonts w:ascii="Arial" w:hAnsi="Arial" w:cs="Arial"/>
          <w:color w:val="17365D"/>
          <w:sz w:val="20"/>
          <w:szCs w:val="20"/>
        </w:rPr>
      </w:pPr>
    </w:p>
    <w:p w:rsidR="008C1C91" w:rsidRDefault="008C1C91" w:rsidP="008C1C91">
      <w:pPr>
        <w:pStyle w:val="ListParagraph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b/>
          <w:color w:val="17365D"/>
          <w:sz w:val="24"/>
          <w:szCs w:val="24"/>
        </w:rPr>
      </w:pPr>
      <w:r w:rsidRPr="00091F61">
        <w:rPr>
          <w:rFonts w:ascii="Arial" w:hAnsi="Arial" w:cs="Arial"/>
          <w:b/>
          <w:color w:val="17365D"/>
          <w:sz w:val="24"/>
          <w:szCs w:val="24"/>
        </w:rPr>
        <w:t>Principles</w:t>
      </w:r>
    </w:p>
    <w:p w:rsidR="008C1C91" w:rsidRPr="008B642B" w:rsidRDefault="008C1C91" w:rsidP="008C1C91">
      <w:pPr>
        <w:spacing w:before="24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[</w:t>
      </w:r>
      <w:r w:rsidRPr="008B642B">
        <w:rPr>
          <w:rFonts w:ascii="Arial" w:hAnsi="Arial" w:cs="Arial"/>
          <w:color w:val="17365D"/>
          <w:sz w:val="20"/>
          <w:szCs w:val="20"/>
        </w:rPr>
        <w:t>What are the guiding principles of the policy? What are the standards this policy aims to uphold? This section can include a policy statement or a list of policy principles.</w:t>
      </w:r>
      <w:r>
        <w:rPr>
          <w:rFonts w:ascii="Arial" w:hAnsi="Arial" w:cs="Arial"/>
          <w:color w:val="17365D"/>
          <w:sz w:val="20"/>
          <w:szCs w:val="20"/>
        </w:rPr>
        <w:t>]</w:t>
      </w:r>
      <w:r w:rsidRPr="008B642B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C1C91" w:rsidRPr="000772A6" w:rsidRDefault="008C1C91" w:rsidP="008C1C91">
      <w:pPr>
        <w:spacing w:before="240" w:after="0"/>
        <w:rPr>
          <w:rFonts w:ascii="Arial" w:hAnsi="Arial" w:cs="Arial"/>
          <w:color w:val="17365D"/>
          <w:sz w:val="20"/>
          <w:szCs w:val="20"/>
        </w:rPr>
      </w:pPr>
    </w:p>
    <w:p w:rsidR="008C1C91" w:rsidRDefault="008C1C91" w:rsidP="008C1C91">
      <w:pPr>
        <w:pStyle w:val="ListParagraph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b/>
          <w:color w:val="17365D"/>
          <w:sz w:val="24"/>
          <w:szCs w:val="24"/>
        </w:rPr>
      </w:pPr>
      <w:r>
        <w:rPr>
          <w:rFonts w:ascii="Arial" w:hAnsi="Arial" w:cs="Arial"/>
          <w:b/>
          <w:color w:val="17365D"/>
          <w:sz w:val="24"/>
          <w:szCs w:val="24"/>
        </w:rPr>
        <w:t>Roles and r</w:t>
      </w:r>
      <w:r w:rsidRPr="00091F61">
        <w:rPr>
          <w:rFonts w:ascii="Arial" w:hAnsi="Arial" w:cs="Arial"/>
          <w:b/>
          <w:color w:val="17365D"/>
          <w:sz w:val="24"/>
          <w:szCs w:val="24"/>
        </w:rPr>
        <w:t>esponsibilities</w:t>
      </w:r>
    </w:p>
    <w:p w:rsidR="008C1C91" w:rsidRPr="008B642B" w:rsidRDefault="008C1C91" w:rsidP="008C1C91">
      <w:pPr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[</w:t>
      </w:r>
      <w:r w:rsidRPr="008B642B">
        <w:rPr>
          <w:rFonts w:ascii="Arial" w:hAnsi="Arial" w:cs="Arial"/>
          <w:color w:val="17365D"/>
          <w:sz w:val="20"/>
          <w:szCs w:val="20"/>
        </w:rPr>
        <w:t>List the major responsibilities each party has in connection with this policy.</w:t>
      </w:r>
      <w:r>
        <w:rPr>
          <w:rFonts w:ascii="Arial" w:hAnsi="Arial" w:cs="Arial"/>
          <w:color w:val="17365D"/>
          <w:sz w:val="20"/>
          <w:szCs w:val="20"/>
        </w:rPr>
        <w:t>]</w:t>
      </w:r>
    </w:p>
    <w:p w:rsidR="008C1C91" w:rsidRPr="000772A6" w:rsidRDefault="008C1C91" w:rsidP="008C1C91">
      <w:pPr>
        <w:spacing w:after="0"/>
        <w:rPr>
          <w:rFonts w:ascii="Arial" w:hAnsi="Arial" w:cs="Arial"/>
          <w:color w:val="17365D"/>
          <w:sz w:val="20"/>
          <w:szCs w:val="20"/>
        </w:rPr>
      </w:pPr>
    </w:p>
    <w:p w:rsidR="008C1C91" w:rsidRDefault="008C1C91" w:rsidP="008C1C91">
      <w:pPr>
        <w:pStyle w:val="ListParagraph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b/>
          <w:color w:val="17365D"/>
          <w:sz w:val="24"/>
          <w:szCs w:val="24"/>
        </w:rPr>
      </w:pPr>
      <w:r>
        <w:rPr>
          <w:rFonts w:ascii="Arial" w:hAnsi="Arial" w:cs="Arial"/>
          <w:b/>
          <w:color w:val="17365D"/>
          <w:sz w:val="24"/>
          <w:szCs w:val="24"/>
        </w:rPr>
        <w:t>Related d</w:t>
      </w:r>
      <w:r w:rsidRPr="00091F61">
        <w:rPr>
          <w:rFonts w:ascii="Arial" w:hAnsi="Arial" w:cs="Arial"/>
          <w:b/>
          <w:color w:val="17365D"/>
          <w:sz w:val="24"/>
          <w:szCs w:val="24"/>
        </w:rPr>
        <w:t>ocuments</w:t>
      </w:r>
    </w:p>
    <w:p w:rsidR="008C1C91" w:rsidRPr="008B642B" w:rsidRDefault="008C1C91" w:rsidP="008C1C91">
      <w:pPr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[</w:t>
      </w:r>
      <w:r w:rsidRPr="008B642B">
        <w:rPr>
          <w:rFonts w:ascii="Arial" w:hAnsi="Arial" w:cs="Arial"/>
          <w:color w:val="17365D"/>
          <w:sz w:val="20"/>
          <w:szCs w:val="20"/>
        </w:rPr>
        <w:t>List other documents, policies or legislation that support the interpretation of this policy or are linked to this policy.</w:t>
      </w:r>
      <w:r>
        <w:rPr>
          <w:rFonts w:ascii="Arial" w:hAnsi="Arial" w:cs="Arial"/>
          <w:color w:val="17365D"/>
          <w:sz w:val="20"/>
          <w:szCs w:val="20"/>
        </w:rPr>
        <w:t>]</w:t>
      </w:r>
    </w:p>
    <w:p w:rsidR="008C1C91" w:rsidRPr="000772A6" w:rsidRDefault="008C1C91" w:rsidP="008C1C91">
      <w:pPr>
        <w:spacing w:after="0"/>
        <w:rPr>
          <w:rFonts w:ascii="Arial" w:hAnsi="Arial" w:cs="Arial"/>
          <w:color w:val="17365D"/>
          <w:sz w:val="20"/>
          <w:szCs w:val="20"/>
        </w:rPr>
      </w:pPr>
    </w:p>
    <w:p w:rsidR="008C1C91" w:rsidRPr="00091F61" w:rsidRDefault="008C1C91" w:rsidP="008C1C91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b/>
          <w:color w:val="17365D"/>
          <w:sz w:val="24"/>
          <w:szCs w:val="24"/>
        </w:rPr>
      </w:pPr>
      <w:r>
        <w:rPr>
          <w:rFonts w:ascii="Arial" w:hAnsi="Arial" w:cs="Arial"/>
          <w:b/>
          <w:color w:val="17365D"/>
          <w:sz w:val="24"/>
          <w:szCs w:val="24"/>
        </w:rPr>
        <w:t>Version h</w:t>
      </w:r>
      <w:r w:rsidRPr="00091F61">
        <w:rPr>
          <w:rFonts w:ascii="Arial" w:hAnsi="Arial" w:cs="Arial"/>
          <w:b/>
          <w:color w:val="17365D"/>
          <w:sz w:val="24"/>
          <w:szCs w:val="24"/>
        </w:rPr>
        <w:t>istory</w:t>
      </w:r>
    </w:p>
    <w:p w:rsidR="008C1C91" w:rsidRPr="008B642B" w:rsidRDefault="008C1C91" w:rsidP="008C1C91">
      <w:pPr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[</w:t>
      </w:r>
      <w:r w:rsidRPr="008B642B">
        <w:rPr>
          <w:rFonts w:ascii="Arial" w:hAnsi="Arial" w:cs="Arial"/>
          <w:color w:val="17365D"/>
          <w:sz w:val="20"/>
          <w:szCs w:val="20"/>
        </w:rPr>
        <w:t>Provide details with regard to any updates/amendments made to the policy.</w:t>
      </w:r>
      <w:r>
        <w:rPr>
          <w:rFonts w:ascii="Arial" w:hAnsi="Arial" w:cs="Arial"/>
          <w:color w:val="17365D"/>
          <w:sz w:val="20"/>
          <w:szCs w:val="20"/>
        </w:rPr>
        <w:t>]</w:t>
      </w:r>
    </w:p>
    <w:p w:rsidR="008C1C91" w:rsidRDefault="008C1C91" w:rsidP="008C1C91">
      <w:pPr>
        <w:rPr>
          <w:rFonts w:ascii="Arial" w:hAnsi="Arial" w:cs="Arial"/>
          <w:b/>
          <w:color w:val="17365D"/>
          <w:sz w:val="24"/>
          <w:szCs w:val="24"/>
        </w:rPr>
      </w:pPr>
    </w:p>
    <w:sectPr w:rsidR="008C1C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91" w:rsidRDefault="008C1C91" w:rsidP="008C1C91">
      <w:pPr>
        <w:spacing w:after="0" w:line="240" w:lineRule="auto"/>
      </w:pPr>
      <w:r>
        <w:separator/>
      </w:r>
    </w:p>
  </w:endnote>
  <w:endnote w:type="continuationSeparator" w:id="0">
    <w:p w:rsidR="008C1C91" w:rsidRDefault="008C1C91" w:rsidP="008C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91" w:rsidRPr="00F86189" w:rsidRDefault="008C1C91" w:rsidP="008C1C91">
    <w:pPr>
      <w:pStyle w:val="Footer"/>
      <w:pBdr>
        <w:top w:val="single" w:sz="4" w:space="8" w:color="5B9BD5" w:themeColor="accent1"/>
      </w:pBdr>
      <w:spacing w:before="360"/>
      <w:contextualSpacing/>
      <w:rPr>
        <w:rFonts w:ascii="Arial" w:hAnsi="Arial" w:cs="Arial"/>
        <w:noProof/>
        <w:color w:val="17365D"/>
        <w:sz w:val="18"/>
        <w:szCs w:val="18"/>
        <w:lang w:val="en-US"/>
      </w:rPr>
    </w:pPr>
    <w:r w:rsidRPr="00F86189">
      <w:rPr>
        <w:rFonts w:ascii="Arial" w:hAnsi="Arial" w:cs="Arial"/>
        <w:noProof/>
        <w:color w:val="17365D"/>
        <w:sz w:val="18"/>
        <w:szCs w:val="18"/>
      </w:rPr>
      <w:t>All policies</w:t>
    </w:r>
    <w:r>
      <w:rPr>
        <w:rFonts w:ascii="Arial" w:hAnsi="Arial" w:cs="Arial"/>
        <w:noProof/>
        <w:color w:val="17365D"/>
        <w:sz w:val="18"/>
        <w:szCs w:val="18"/>
      </w:rPr>
      <w:t xml:space="preserve"> and policy related documents and forms</w:t>
    </w:r>
    <w:r w:rsidRPr="00F86189">
      <w:rPr>
        <w:rFonts w:ascii="Arial" w:hAnsi="Arial" w:cs="Arial"/>
        <w:noProof/>
        <w:color w:val="17365D"/>
        <w:sz w:val="18"/>
        <w:szCs w:val="18"/>
      </w:rPr>
      <w:t xml:space="preserve"> are subject to amendment.</w:t>
    </w:r>
    <w:r w:rsidRPr="00F86189">
      <w:rPr>
        <w:rFonts w:ascii="Arial" w:hAnsi="Arial" w:cs="Arial"/>
        <w:noProof/>
        <w:color w:val="17365D"/>
        <w:sz w:val="18"/>
        <w:szCs w:val="18"/>
        <w:lang w:val="en-US"/>
      </w:rPr>
      <w:t xml:space="preserve"> Please refer to the UCD Governance Document Library website for the official, most recent version.</w:t>
    </w:r>
  </w:p>
  <w:sdt>
    <w:sdtPr>
      <w:id w:val="-1167788221"/>
      <w:docPartObj>
        <w:docPartGallery w:val="Page Numbers (Bottom of Page)"/>
        <w:docPartUnique/>
      </w:docPartObj>
    </w:sdtPr>
    <w:sdtEndPr>
      <w:rPr>
        <w:noProof/>
        <w:color w:val="17365D"/>
      </w:rPr>
    </w:sdtEndPr>
    <w:sdtContent>
      <w:p w:rsidR="008C1C91" w:rsidRPr="001F73F0" w:rsidRDefault="008C1C91" w:rsidP="008C1C91">
        <w:pPr>
          <w:pStyle w:val="Footer"/>
          <w:tabs>
            <w:tab w:val="clear" w:pos="9026"/>
          </w:tabs>
          <w:ind w:left="8640"/>
          <w:rPr>
            <w:color w:val="17365D"/>
          </w:rPr>
        </w:pPr>
        <w:r w:rsidRPr="001F73F0">
          <w:rPr>
            <w:color w:val="17365D"/>
          </w:rPr>
          <w:fldChar w:fldCharType="begin"/>
        </w:r>
        <w:r w:rsidRPr="001F73F0">
          <w:rPr>
            <w:color w:val="17365D"/>
          </w:rPr>
          <w:instrText xml:space="preserve"> PAGE   \* MERGEFORMAT </w:instrText>
        </w:r>
        <w:r w:rsidRPr="001F73F0">
          <w:rPr>
            <w:color w:val="17365D"/>
          </w:rPr>
          <w:fldChar w:fldCharType="separate"/>
        </w:r>
        <w:r w:rsidR="00EF62D1">
          <w:rPr>
            <w:noProof/>
            <w:color w:val="17365D"/>
          </w:rPr>
          <w:t>1</w:t>
        </w:r>
        <w:r w:rsidRPr="001F73F0">
          <w:rPr>
            <w:noProof/>
            <w:color w:val="17365D"/>
          </w:rPr>
          <w:fldChar w:fldCharType="end"/>
        </w:r>
      </w:p>
    </w:sdtContent>
  </w:sdt>
  <w:p w:rsidR="008C1C91" w:rsidRDefault="008C1C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91" w:rsidRDefault="008C1C91" w:rsidP="008C1C91">
      <w:pPr>
        <w:spacing w:after="0" w:line="240" w:lineRule="auto"/>
      </w:pPr>
      <w:r>
        <w:separator/>
      </w:r>
    </w:p>
  </w:footnote>
  <w:footnote w:type="continuationSeparator" w:id="0">
    <w:p w:rsidR="008C1C91" w:rsidRDefault="008C1C91" w:rsidP="008C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C5898"/>
    <w:multiLevelType w:val="hybridMultilevel"/>
    <w:tmpl w:val="7CC04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91"/>
    <w:rsid w:val="005420C7"/>
    <w:rsid w:val="006400EA"/>
    <w:rsid w:val="008C1C91"/>
    <w:rsid w:val="00A00B50"/>
    <w:rsid w:val="00C220CC"/>
    <w:rsid w:val="00EF62D1"/>
    <w:rsid w:val="00F0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C91"/>
  </w:style>
  <w:style w:type="paragraph" w:styleId="Footer">
    <w:name w:val="footer"/>
    <w:basedOn w:val="Normal"/>
    <w:link w:val="FooterChar"/>
    <w:uiPriority w:val="99"/>
    <w:unhideWhenUsed/>
    <w:rsid w:val="008C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C91"/>
  </w:style>
  <w:style w:type="table" w:styleId="TableGrid">
    <w:name w:val="Table Grid"/>
    <w:basedOn w:val="TableNormal"/>
    <w:uiPriority w:val="39"/>
    <w:rsid w:val="0064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C91"/>
  </w:style>
  <w:style w:type="paragraph" w:styleId="Footer">
    <w:name w:val="footer"/>
    <w:basedOn w:val="Normal"/>
    <w:link w:val="FooterChar"/>
    <w:uiPriority w:val="99"/>
    <w:unhideWhenUsed/>
    <w:rsid w:val="008C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C91"/>
  </w:style>
  <w:style w:type="table" w:styleId="TableGrid">
    <w:name w:val="Table Grid"/>
    <w:basedOn w:val="TableNormal"/>
    <w:uiPriority w:val="39"/>
    <w:rsid w:val="0064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Laitinen</dc:creator>
  <cp:keywords/>
  <dc:description/>
  <cp:lastModifiedBy>Chris</cp:lastModifiedBy>
  <cp:revision>5</cp:revision>
  <dcterms:created xsi:type="dcterms:W3CDTF">2016-11-16T09:42:00Z</dcterms:created>
  <dcterms:modified xsi:type="dcterms:W3CDTF">2017-01-10T09:57:00Z</dcterms:modified>
</cp:coreProperties>
</file>